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2" w:rsidRDefault="003C15AB">
      <w:pPr>
        <w:spacing w:line="800" w:lineRule="exact"/>
        <w:jc w:val="center"/>
        <w:rPr>
          <w:rFonts w:ascii="宋体" w:hAnsi="宋体" w:cs="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-181610</wp:posOffset>
            </wp:positionV>
            <wp:extent cx="1372235" cy="1397635"/>
            <wp:effectExtent l="0" t="0" r="18415" b="12065"/>
            <wp:wrapSquare wrapText="bothSides"/>
            <wp:docPr id="1" name="图片 1" descr="C:\Users\Administrator\Documents\Tencent Files\397017963\Image\C2C\V%JFDO[W_ID@)X1B9IB3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397017963\Image\C2C\V%JFDO[W_ID@)X1B9IB38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="仿宋_GB2312" w:hint="eastAsia"/>
          <w:b/>
          <w:color w:val="000000" w:themeColor="text1"/>
          <w:sz w:val="44"/>
          <w:szCs w:val="44"/>
        </w:rPr>
        <w:t>湖南科技大学楼长管理工作相关</w:t>
      </w:r>
      <w:bookmarkStart w:id="0" w:name="_GoBack"/>
      <w:bookmarkEnd w:id="0"/>
      <w:r>
        <w:rPr>
          <w:rFonts w:ascii="仿宋_GB2312" w:eastAsia="仿宋_GB2312" w:hAnsi="仿宋" w:cs="仿宋_GB2312" w:hint="eastAsia"/>
          <w:b/>
          <w:color w:val="000000" w:themeColor="text1"/>
          <w:sz w:val="44"/>
          <w:szCs w:val="44"/>
        </w:rPr>
        <w:t>信息</w:t>
      </w:r>
    </w:p>
    <w:p w:rsidR="001B1702" w:rsidRDefault="001B1702">
      <w:pPr>
        <w:spacing w:line="480" w:lineRule="exact"/>
        <w:rPr>
          <w:rFonts w:ascii="仿宋_GB2312" w:eastAsia="仿宋_GB2312" w:hAnsi="仿宋" w:cs="仿宋_GB2312"/>
          <w:b/>
          <w:color w:val="000000" w:themeColor="text1"/>
          <w:sz w:val="28"/>
          <w:szCs w:val="28"/>
        </w:rPr>
      </w:pPr>
    </w:p>
    <w:p w:rsidR="001B1702" w:rsidRDefault="003C15AB">
      <w:pPr>
        <w:spacing w:afterLines="25" w:after="78" w:line="360" w:lineRule="exact"/>
        <w:rPr>
          <w:rFonts w:ascii="仿宋_GB2312" w:eastAsia="仿宋_GB2312" w:hAnsi="仿宋" w:cs="仿宋_GB2312"/>
          <w:b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一、设备设施报修</w:t>
      </w:r>
    </w:p>
    <w:p w:rsidR="001B1702" w:rsidRDefault="003C15AB">
      <w:pPr>
        <w:pStyle w:val="a9"/>
        <w:spacing w:beforeLines="25" w:before="78" w:afterLines="25" w:after="78" w:line="360" w:lineRule="exact"/>
        <w:ind w:firstLine="562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1.办公设备、教学科研仪器设备报修</w:t>
      </w:r>
      <w:r>
        <w:rPr>
          <w:rFonts w:ascii="仿宋_GB2312" w:eastAsia="仿宋_GB2312" w:hAnsi="仿宋" w:cs="仿宋_GB2312" w:hint="eastAsia"/>
          <w:sz w:val="28"/>
          <w:szCs w:val="28"/>
        </w:rPr>
        <w:t>（不含公共教室教学设备、学生宿舍空调、质保期内仪器设备）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负责单位：国资处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报修方式：融合门户/湖南科大APP</w:t>
      </w:r>
      <w:r>
        <w:rPr>
          <w:rFonts w:ascii="仿宋_GB2312" w:eastAsia="仿宋_GB2312" w:hAnsi="仿宋" w:cs="仿宋_GB2312"/>
          <w:sz w:val="28"/>
          <w:szCs w:val="28"/>
        </w:rPr>
        <w:t>→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</w:rPr>
        <w:t>一网通办</w:t>
      </w:r>
      <w:proofErr w:type="gramEnd"/>
      <w:r>
        <w:rPr>
          <w:rFonts w:ascii="仿宋_GB2312" w:eastAsia="仿宋_GB2312" w:hAnsi="仿宋" w:cs="仿宋_GB2312"/>
          <w:sz w:val="28"/>
          <w:szCs w:val="28"/>
        </w:rPr>
        <w:t>→</w:t>
      </w:r>
      <w:r>
        <w:rPr>
          <w:rFonts w:ascii="仿宋_GB2312" w:eastAsia="仿宋_GB2312" w:hAnsi="仿宋" w:cs="仿宋_GB2312" w:hint="eastAsia"/>
          <w:sz w:val="28"/>
          <w:szCs w:val="28"/>
        </w:rPr>
        <w:t>仪器设备维修申请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报修人员：各使用单位仪器设备报修管理员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联系电话：58290447  设备维护科 </w:t>
      </w:r>
    </w:p>
    <w:p w:rsidR="001B1702" w:rsidRDefault="003C15AB">
      <w:pPr>
        <w:spacing w:beforeLines="25" w:before="78" w:afterLines="25" w:after="78" w:line="360" w:lineRule="exact"/>
        <w:ind w:firstLineChars="200" w:firstLine="562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2.公共教室教学设备设施报修</w:t>
      </w:r>
      <w:r>
        <w:rPr>
          <w:rFonts w:ascii="仿宋_GB2312" w:eastAsia="仿宋_GB2312" w:hAnsi="仿宋" w:cs="仿宋_GB2312" w:hint="eastAsia"/>
          <w:sz w:val="28"/>
          <w:szCs w:val="28"/>
        </w:rPr>
        <w:t>（包括多媒体设备、电脑、音响、控制台、投影仪、公共教室空调报修等）</w:t>
      </w:r>
    </w:p>
    <w:p w:rsidR="001B1702" w:rsidRDefault="003C15AB">
      <w:pPr>
        <w:snapToGrid w:val="0"/>
        <w:spacing w:beforeLines="25" w:before="78" w:afterLines="25" w:after="78" w:line="3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负责单位：本科生院</w:t>
      </w:r>
    </w:p>
    <w:p w:rsidR="001B1702" w:rsidRDefault="003C15AB">
      <w:pPr>
        <w:spacing w:line="3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报修方式：电话报修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报修人员：全体师生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联系电话：58290201  公共多媒体教室中控室</w:t>
      </w:r>
    </w:p>
    <w:p w:rsidR="001B1702" w:rsidRDefault="003C15AB">
      <w:pPr>
        <w:pStyle w:val="a9"/>
        <w:spacing w:beforeLines="25" w:before="78" w:afterLines="25" w:after="78" w:line="360" w:lineRule="exact"/>
        <w:ind w:firstLine="562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3.行政办公及教学科研家具、教室风扇、水电、热水、构筑物及建筑物报修</w:t>
      </w: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</w:rPr>
        <w:t>含课桌椅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</w:rPr>
        <w:t>、黑板、讲台、窗帘、电梯、学生宿舍空调、立德楼中央空调等）</w:t>
      </w:r>
    </w:p>
    <w:p w:rsidR="001B1702" w:rsidRDefault="003C15AB">
      <w:pPr>
        <w:spacing w:line="3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负责单位：基建后勤处</w:t>
      </w:r>
    </w:p>
    <w:p w:rsidR="001B1702" w:rsidRDefault="003C15AB">
      <w:pPr>
        <w:spacing w:line="360" w:lineRule="exact"/>
        <w:ind w:firstLineChars="200" w:firstLine="560"/>
        <w:rPr>
          <w:rFonts w:ascii="仿宋_GB2312" w:eastAsia="仿宋_GB2312" w:hAnsi="仿宋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报修方式：方法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</w:rPr>
        <w:t>：融合门户</w:t>
      </w:r>
      <w:r>
        <w:rPr>
          <w:rFonts w:ascii="仿宋_GB2312" w:eastAsia="仿宋_GB2312" w:hAnsi="仿宋" w:cs="仿宋_GB2312"/>
          <w:sz w:val="28"/>
          <w:szCs w:val="28"/>
        </w:rPr>
        <w:t>→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</w:rPr>
        <w:t>一网通办</w:t>
      </w:r>
      <w:proofErr w:type="gramEnd"/>
      <w:r>
        <w:rPr>
          <w:rFonts w:ascii="仿宋_GB2312" w:eastAsia="仿宋_GB2312" w:hAnsi="仿宋" w:cs="仿宋_GB2312"/>
          <w:sz w:val="28"/>
          <w:szCs w:val="28"/>
        </w:rPr>
        <w:t>→</w:t>
      </w:r>
      <w:r>
        <w:rPr>
          <w:rFonts w:ascii="仿宋_GB2312" w:eastAsia="仿宋_GB2312" w:hAnsi="仿宋" w:cs="仿宋_GB2312" w:hint="eastAsia"/>
          <w:sz w:val="28"/>
          <w:szCs w:val="28"/>
        </w:rPr>
        <w:t>智慧后勤</w:t>
      </w:r>
      <w:r>
        <w:rPr>
          <w:rFonts w:ascii="仿宋_GB2312" w:eastAsia="仿宋_GB2312" w:hAnsi="仿宋" w:cs="仿宋_GB2312"/>
          <w:sz w:val="28"/>
          <w:szCs w:val="28"/>
        </w:rPr>
        <w:t>→</w:t>
      </w:r>
      <w:r>
        <w:rPr>
          <w:rFonts w:ascii="仿宋_GB2312" w:eastAsia="仿宋_GB2312" w:hAnsi="仿宋" w:cs="仿宋_GB2312" w:hint="eastAsia"/>
          <w:sz w:val="28"/>
          <w:szCs w:val="28"/>
        </w:rPr>
        <w:t>维修</w:t>
      </w: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管理</w:t>
      </w:r>
      <w:r>
        <w:rPr>
          <w:rFonts w:ascii="仿宋_GB2312" w:eastAsia="仿宋_GB2312" w:hAnsi="仿宋" w:cs="仿宋_GB2312"/>
          <w:color w:val="000000" w:themeColor="text1"/>
          <w:sz w:val="28"/>
          <w:szCs w:val="28"/>
        </w:rPr>
        <w:t>→</w:t>
      </w:r>
      <w:r>
        <w:rPr>
          <w:rFonts w:ascii="仿宋_GB2312" w:eastAsia="仿宋_GB2312" w:hAnsi="仿宋" w:cs="仿宋_GB2312" w:hint="eastAsia"/>
          <w:sz w:val="28"/>
          <w:szCs w:val="28"/>
        </w:rPr>
        <w:t>我的报修</w:t>
      </w:r>
      <w:r>
        <w:rPr>
          <w:rFonts w:ascii="仿宋_GB2312" w:eastAsia="仿宋_GB2312" w:hAnsi="仿宋" w:cs="仿宋_GB2312"/>
          <w:color w:val="000000" w:themeColor="text1"/>
          <w:sz w:val="28"/>
          <w:szCs w:val="28"/>
        </w:rPr>
        <w:t>→</w:t>
      </w: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新增</w:t>
      </w:r>
    </w:p>
    <w:p w:rsidR="001B1702" w:rsidRDefault="003C15AB">
      <w:pPr>
        <w:spacing w:line="360" w:lineRule="exact"/>
        <w:ind w:firstLineChars="700" w:firstLine="1960"/>
        <w:rPr>
          <w:rFonts w:ascii="仿宋_GB2312" w:eastAsia="仿宋_GB2312" w:hAnsi="仿宋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方法二：湖南科大APP</w:t>
      </w:r>
      <w:r>
        <w:rPr>
          <w:rFonts w:ascii="仿宋_GB2312" w:eastAsia="仿宋_GB2312" w:hAnsi="仿宋" w:cs="仿宋_GB2312"/>
          <w:color w:val="000000" w:themeColor="text1"/>
          <w:sz w:val="28"/>
          <w:szCs w:val="28"/>
        </w:rPr>
        <w:t>→</w:t>
      </w:r>
      <w:proofErr w:type="gramStart"/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一网通办</w:t>
      </w:r>
      <w:proofErr w:type="gramEnd"/>
      <w:r>
        <w:rPr>
          <w:rFonts w:ascii="仿宋_GB2312" w:eastAsia="仿宋_GB2312" w:hAnsi="仿宋" w:cs="仿宋_GB2312"/>
          <w:color w:val="000000" w:themeColor="text1"/>
          <w:sz w:val="28"/>
          <w:szCs w:val="28"/>
        </w:rPr>
        <w:t>→</w:t>
      </w: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智慧后勤</w:t>
      </w:r>
      <w:r>
        <w:rPr>
          <w:rFonts w:ascii="仿宋_GB2312" w:eastAsia="仿宋_GB2312" w:hAnsi="仿宋" w:cs="仿宋_GB2312"/>
          <w:color w:val="000000" w:themeColor="text1"/>
          <w:sz w:val="28"/>
          <w:szCs w:val="28"/>
        </w:rPr>
        <w:t>→</w:t>
      </w: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日常报修</w:t>
      </w:r>
      <w:r>
        <w:rPr>
          <w:rFonts w:ascii="仿宋_GB2312" w:eastAsia="仿宋_GB2312" w:hAnsi="仿宋" w:cs="仿宋_GB2312"/>
          <w:color w:val="000000" w:themeColor="text1"/>
          <w:sz w:val="28"/>
          <w:szCs w:val="28"/>
        </w:rPr>
        <w:t>→</w:t>
      </w: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“+”</w:t>
      </w:r>
    </w:p>
    <w:p w:rsidR="001B1702" w:rsidRDefault="003C15AB">
      <w:pPr>
        <w:spacing w:line="360" w:lineRule="exact"/>
        <w:ind w:firstLineChars="200" w:firstLine="560"/>
        <w:rPr>
          <w:rFonts w:ascii="仿宋_GB2312" w:eastAsia="仿宋_GB2312" w:hAnsi="仿宋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报修人员：全体师生</w:t>
      </w:r>
    </w:p>
    <w:p w:rsidR="001B1702" w:rsidRDefault="003C15AB">
      <w:pPr>
        <w:spacing w:line="360" w:lineRule="exact"/>
        <w:ind w:firstLineChars="200" w:firstLine="560"/>
        <w:rPr>
          <w:rFonts w:ascii="仿宋_GB2312" w:eastAsia="仿宋_GB2312" w:hAnsi="仿宋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联系电话：58266106  日常报修</w:t>
      </w:r>
    </w:p>
    <w:p w:rsidR="001B1702" w:rsidRDefault="003C15AB">
      <w:pPr>
        <w:spacing w:line="360" w:lineRule="exact"/>
        <w:ind w:firstLineChars="700" w:firstLine="1960"/>
        <w:rPr>
          <w:rFonts w:ascii="仿宋_GB2312" w:eastAsia="仿宋_GB2312" w:hAnsi="仿宋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58290037  维修投诉</w:t>
      </w:r>
    </w:p>
    <w:p w:rsidR="001B1702" w:rsidRDefault="003C15AB">
      <w:pPr>
        <w:spacing w:line="360" w:lineRule="exact"/>
        <w:ind w:firstLineChars="700" w:firstLine="1960"/>
        <w:rPr>
          <w:rFonts w:ascii="仿宋_GB2312" w:eastAsia="仿宋_GB2312" w:hAnsi="仿宋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58290769  立德楼中央空调、公共楼宇开水器设备故障报修</w:t>
      </w:r>
    </w:p>
    <w:p w:rsidR="001B1702" w:rsidRDefault="003C15AB">
      <w:pPr>
        <w:pStyle w:val="a9"/>
        <w:spacing w:beforeLines="25" w:before="78" w:afterLines="25" w:after="78" w:line="360" w:lineRule="exact"/>
        <w:ind w:firstLine="562"/>
        <w:rPr>
          <w:rFonts w:ascii="仿宋_GB2312" w:eastAsia="仿宋_GB2312" w:hAnsi="仿宋" w:cs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color w:val="000000" w:themeColor="text1"/>
          <w:sz w:val="28"/>
          <w:szCs w:val="28"/>
        </w:rPr>
        <w:t>4.网络设施、通讯设施报修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color w:val="FF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负责单位</w:t>
      </w:r>
      <w:r>
        <w:rPr>
          <w:rFonts w:ascii="仿宋_GB2312" w:eastAsia="仿宋_GB2312" w:hAnsi="仿宋" w:cs="仿宋_GB2312" w:hint="eastAsia"/>
          <w:sz w:val="28"/>
          <w:szCs w:val="28"/>
        </w:rPr>
        <w:t>：信息化工作办公室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报修方式：电话报修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报修人员：全体师生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联系电话：</w:t>
      </w:r>
      <w:r>
        <w:rPr>
          <w:rFonts w:ascii="仿宋_GB2312" w:eastAsia="仿宋_GB2312" w:hAnsi="仿宋" w:cs="仿宋_GB2312"/>
          <w:color w:val="000000" w:themeColor="text1"/>
          <w:sz w:val="28"/>
          <w:szCs w:val="28"/>
        </w:rPr>
        <w:t>58290204</w:t>
      </w: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 xml:space="preserve">  网络故障报修室</w:t>
      </w:r>
    </w:p>
    <w:p w:rsidR="001B1702" w:rsidRDefault="003C15AB">
      <w:pPr>
        <w:numPr>
          <w:ilvl w:val="0"/>
          <w:numId w:val="1"/>
        </w:numPr>
        <w:spacing w:beforeLines="25" w:before="78" w:afterLines="25" w:after="78" w:line="360" w:lineRule="exact"/>
        <w:ind w:left="562" w:hangingChars="200" w:hanging="562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color w:val="000000" w:themeColor="text1"/>
          <w:sz w:val="28"/>
          <w:szCs w:val="28"/>
        </w:rPr>
        <w:t>相关管理责任单位</w:t>
      </w:r>
    </w:p>
    <w:p w:rsidR="001B1702" w:rsidRDefault="003C15AB">
      <w:pPr>
        <w:spacing w:line="3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28"/>
          <w:szCs w:val="28"/>
        </w:rPr>
        <w:t>公用房</w:t>
      </w:r>
      <w:r>
        <w:rPr>
          <w:rFonts w:ascii="仿宋_GB2312" w:eastAsia="仿宋_GB2312" w:hAnsi="仿宋" w:cs="仿宋_GB2312" w:hint="eastAsia"/>
          <w:sz w:val="28"/>
          <w:szCs w:val="28"/>
        </w:rPr>
        <w:t xml:space="preserve">管理：国资处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  <w:r>
        <w:rPr>
          <w:rFonts w:ascii="仿宋_GB2312" w:eastAsia="仿宋_GB2312" w:hAnsi="仿宋" w:cs="仿宋_GB2312" w:hint="eastAsia"/>
          <w:sz w:val="28"/>
          <w:szCs w:val="28"/>
        </w:rPr>
        <w:t xml:space="preserve">房产科  </w:t>
      </w:r>
      <w:r>
        <w:rPr>
          <w:rFonts w:ascii="仿宋_GB2312" w:eastAsia="仿宋_GB2312" w:hAnsi="仿宋" w:cs="仿宋_GB2312"/>
          <w:sz w:val="28"/>
          <w:szCs w:val="28"/>
        </w:rPr>
        <w:t>58398380</w:t>
      </w:r>
    </w:p>
    <w:p w:rsidR="001B1702" w:rsidRDefault="003C15AB">
      <w:pPr>
        <w:spacing w:line="3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文化宣传：宣传部  综合科  58291146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公共教学楼教室内卫生：学工部  学生日常事务服务中心  58290211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环境卫生、建筑物及后勤保障设施管理：基建后勤处  58290031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安全保卫及防范管理：保卫部值班室  58290110</w:t>
      </w:r>
    </w:p>
    <w:p w:rsidR="001B1702" w:rsidRDefault="003C15AB">
      <w:pPr>
        <w:pStyle w:val="a9"/>
        <w:spacing w:line="360" w:lineRule="exact"/>
        <w:ind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网络通讯管理：信息化工作办公室   </w:t>
      </w:r>
      <w:r>
        <w:rPr>
          <w:rFonts w:ascii="仿宋_GB2312" w:eastAsia="仿宋_GB2312" w:hAnsi="仿宋" w:cs="仿宋_GB2312"/>
          <w:sz w:val="28"/>
          <w:szCs w:val="28"/>
        </w:rPr>
        <w:t>58290204</w:t>
      </w:r>
    </w:p>
    <w:sectPr w:rsidR="001B1702">
      <w:pgSz w:w="11906" w:h="16838"/>
      <w:pgMar w:top="567" w:right="1191" w:bottom="567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AD65"/>
    <w:multiLevelType w:val="singleLevel"/>
    <w:tmpl w:val="2D59AD6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AC"/>
    <w:rsid w:val="00070FDB"/>
    <w:rsid w:val="000A7921"/>
    <w:rsid w:val="000C3560"/>
    <w:rsid w:val="000D3844"/>
    <w:rsid w:val="000E4938"/>
    <w:rsid w:val="001043D3"/>
    <w:rsid w:val="00131AB0"/>
    <w:rsid w:val="00147780"/>
    <w:rsid w:val="00163A58"/>
    <w:rsid w:val="00180865"/>
    <w:rsid w:val="001846ED"/>
    <w:rsid w:val="001B1702"/>
    <w:rsid w:val="001B54AD"/>
    <w:rsid w:val="001C62DE"/>
    <w:rsid w:val="001C7B8F"/>
    <w:rsid w:val="00222F11"/>
    <w:rsid w:val="00234F8C"/>
    <w:rsid w:val="002E2A69"/>
    <w:rsid w:val="002E376C"/>
    <w:rsid w:val="002F1CE7"/>
    <w:rsid w:val="00311DD9"/>
    <w:rsid w:val="00314521"/>
    <w:rsid w:val="00336561"/>
    <w:rsid w:val="003B2D11"/>
    <w:rsid w:val="003C15AB"/>
    <w:rsid w:val="003D2503"/>
    <w:rsid w:val="003F22AE"/>
    <w:rsid w:val="003F430B"/>
    <w:rsid w:val="004D47FC"/>
    <w:rsid w:val="0050319E"/>
    <w:rsid w:val="005301ED"/>
    <w:rsid w:val="00565362"/>
    <w:rsid w:val="0057477D"/>
    <w:rsid w:val="005903AC"/>
    <w:rsid w:val="005E595F"/>
    <w:rsid w:val="00601E94"/>
    <w:rsid w:val="00690DD0"/>
    <w:rsid w:val="006A7ACA"/>
    <w:rsid w:val="006D22C4"/>
    <w:rsid w:val="006D4D09"/>
    <w:rsid w:val="006F36B5"/>
    <w:rsid w:val="006F494B"/>
    <w:rsid w:val="00703CD1"/>
    <w:rsid w:val="007329D8"/>
    <w:rsid w:val="00745159"/>
    <w:rsid w:val="007745D1"/>
    <w:rsid w:val="007D6975"/>
    <w:rsid w:val="007E0CA0"/>
    <w:rsid w:val="008346C2"/>
    <w:rsid w:val="008C4656"/>
    <w:rsid w:val="008C4C7B"/>
    <w:rsid w:val="00937A79"/>
    <w:rsid w:val="00955D07"/>
    <w:rsid w:val="00970F03"/>
    <w:rsid w:val="00A43F51"/>
    <w:rsid w:val="00A51A78"/>
    <w:rsid w:val="00AF06A6"/>
    <w:rsid w:val="00B03CEE"/>
    <w:rsid w:val="00BA3351"/>
    <w:rsid w:val="00BB4098"/>
    <w:rsid w:val="00BB419C"/>
    <w:rsid w:val="00C01AF4"/>
    <w:rsid w:val="00C2431C"/>
    <w:rsid w:val="00C30549"/>
    <w:rsid w:val="00C412E9"/>
    <w:rsid w:val="00C8034C"/>
    <w:rsid w:val="00D10D54"/>
    <w:rsid w:val="00D52E52"/>
    <w:rsid w:val="00D71B6C"/>
    <w:rsid w:val="00D9239C"/>
    <w:rsid w:val="00DB6F5F"/>
    <w:rsid w:val="00E2523B"/>
    <w:rsid w:val="00E4521E"/>
    <w:rsid w:val="00E63596"/>
    <w:rsid w:val="00EC5900"/>
    <w:rsid w:val="00EE35A0"/>
    <w:rsid w:val="00EF3116"/>
    <w:rsid w:val="00F25860"/>
    <w:rsid w:val="00FA11CE"/>
    <w:rsid w:val="00FB38C6"/>
    <w:rsid w:val="08721608"/>
    <w:rsid w:val="1C4505A7"/>
    <w:rsid w:val="30121A9A"/>
    <w:rsid w:val="31AD105C"/>
    <w:rsid w:val="328B73A3"/>
    <w:rsid w:val="3FEA5DC6"/>
    <w:rsid w:val="556D6058"/>
    <w:rsid w:val="793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D62686"/>
  <w15:docId w15:val="{7F77B3AA-2D78-4750-A017-6233F89F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China</cp:lastModifiedBy>
  <cp:revision>41</cp:revision>
  <cp:lastPrinted>2022-12-19T00:52:00Z</cp:lastPrinted>
  <dcterms:created xsi:type="dcterms:W3CDTF">2023-03-27T02:06:00Z</dcterms:created>
  <dcterms:modified xsi:type="dcterms:W3CDTF">2025-09-20T10:31:00Z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eyJoZGlkIjoiODMzMTYyN2U5NjVjYzczMmI4YTUzZjJmZWY1YTc0ZDciLCJ1c2VySWQiOiIxNjEzODMyNzY3In0=</vt:lpwstr>
  </property>
  <property fmtid="{D5CDD505-2E9C-101B-9397-08002B2CF9AE}" pid="3" name="KSOProductBuildVer">
    <vt:lpwstr>2052-12.1.0.21541</vt:lpwstr>
  </property>
  <property fmtid="{D5CDD505-2E9C-101B-9397-08002B2CF9AE}" pid="4" name="ICV">
    <vt:lpwstr>E59C17D3025A47BFA957A206F283C19D_13</vt:lpwstr>
  </property>
</Properties>
</file>